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6B6B9" w14:textId="77777777" w:rsidR="00422FDB" w:rsidRDefault="00422FDB" w:rsidP="00795960">
      <w:pPr>
        <w:jc w:val="center"/>
      </w:pPr>
    </w:p>
    <w:p w14:paraId="6908EE05" w14:textId="77777777" w:rsidR="00422FDB" w:rsidRDefault="00422FDB" w:rsidP="00795960">
      <w:pPr>
        <w:jc w:val="center"/>
      </w:pPr>
    </w:p>
    <w:p w14:paraId="53CABB1E" w14:textId="77777777" w:rsidR="00422FDB" w:rsidRDefault="00422FDB" w:rsidP="00795960">
      <w:pPr>
        <w:jc w:val="center"/>
      </w:pPr>
    </w:p>
    <w:p w14:paraId="571C3BAB" w14:textId="77777777" w:rsidR="000F6035" w:rsidRPr="000F6035" w:rsidRDefault="000F6035" w:rsidP="000F6035">
      <w:pPr>
        <w:tabs>
          <w:tab w:val="left" w:pos="6090"/>
        </w:tabs>
        <w:jc w:val="center"/>
        <w:rPr>
          <w:rFonts w:ascii="Arial" w:hAnsi="Arial" w:cs="Arial"/>
          <w:bCs/>
          <w:iCs/>
          <w:lang w:val="mk-MK"/>
        </w:rPr>
      </w:pPr>
      <w:r w:rsidRPr="000F6035">
        <w:rPr>
          <w:rFonts w:ascii="Arial" w:hAnsi="Arial" w:cs="Arial"/>
          <w:bCs/>
          <w:iCs/>
          <w:lang w:val="mk-MK"/>
        </w:rPr>
        <w:t>ПРАШАЛНИК ЗА АНАЛИЗА НА ПАЗАРОТ ЗА ОТПОЧНУВАЊЕ НА ПОСТАПКА ЗА ДОДЕЛУВАЊЕ НА ДОГОВОР ЗА ЈАВНА НАБАВКА</w:t>
      </w:r>
    </w:p>
    <w:p w14:paraId="712A03DB" w14:textId="364D2D93" w:rsidR="000F6035" w:rsidRDefault="000F6035" w:rsidP="000F6035">
      <w:pPr>
        <w:tabs>
          <w:tab w:val="left" w:pos="6090"/>
        </w:tabs>
        <w:jc w:val="center"/>
        <w:rPr>
          <w:rFonts w:ascii="Arial" w:hAnsi="Arial" w:cs="Arial"/>
          <w:bCs/>
          <w:iCs/>
          <w:lang w:val="mk-MK"/>
        </w:rPr>
      </w:pPr>
      <w:r w:rsidRPr="000F6035">
        <w:rPr>
          <w:rFonts w:ascii="Arial" w:hAnsi="Arial" w:cs="Arial"/>
          <w:bCs/>
          <w:iCs/>
          <w:lang w:val="mk-MK"/>
        </w:rPr>
        <w:t>УСЛУГИ  за експертиза – ПРАГ експерт за изработка на тендерски досиеа по ЕУ процедури за Општина Велес</w:t>
      </w:r>
      <w:r w:rsidR="008E423D">
        <w:rPr>
          <w:rFonts w:ascii="Arial" w:hAnsi="Arial" w:cs="Arial"/>
          <w:bCs/>
          <w:iCs/>
        </w:rPr>
        <w:t>,</w:t>
      </w:r>
      <w:r w:rsidRPr="000F6035">
        <w:rPr>
          <w:rFonts w:ascii="Arial" w:hAnsi="Arial" w:cs="Arial"/>
          <w:bCs/>
          <w:iCs/>
          <w:lang w:val="mk-MK"/>
        </w:rPr>
        <w:t xml:space="preserve"> проект</w:t>
      </w:r>
    </w:p>
    <w:p w14:paraId="7EDAF207" w14:textId="4FBE615E" w:rsidR="00F420D1" w:rsidRPr="000F6035" w:rsidRDefault="008E423D" w:rsidP="000F6035">
      <w:pPr>
        <w:tabs>
          <w:tab w:val="left" w:pos="6090"/>
        </w:tabs>
        <w:jc w:val="center"/>
        <w:rPr>
          <w:rFonts w:ascii="Arial" w:hAnsi="Arial" w:cs="Arial"/>
          <w:bCs/>
          <w:iCs/>
          <w:lang w:val="mk-MK"/>
        </w:rPr>
      </w:pPr>
      <w:r>
        <w:rPr>
          <w:rFonts w:ascii="Arial" w:hAnsi="Arial" w:cs="Arial"/>
          <w:bCs/>
          <w:iCs/>
        </w:rPr>
        <w:t>“</w:t>
      </w:r>
      <w:r w:rsidR="00F420D1">
        <w:rPr>
          <w:rFonts w:ascii="Arial" w:hAnsi="Arial" w:cs="Arial"/>
          <w:bCs/>
          <w:iCs/>
          <w:lang w:val="mk-MK"/>
        </w:rPr>
        <w:t>Паметни Решенија Велес</w:t>
      </w:r>
      <w:r>
        <w:rPr>
          <w:rFonts w:ascii="Arial" w:hAnsi="Arial" w:cs="Arial"/>
          <w:bCs/>
          <w:iCs/>
        </w:rPr>
        <w:t xml:space="preserve"> – </w:t>
      </w:r>
      <w:r>
        <w:rPr>
          <w:rFonts w:ascii="Arial" w:hAnsi="Arial" w:cs="Arial"/>
          <w:bCs/>
          <w:iCs/>
          <w:lang w:val="mk-MK"/>
        </w:rPr>
        <w:t>продолжуваме</w:t>
      </w:r>
      <w:r>
        <w:rPr>
          <w:rFonts w:ascii="Arial" w:hAnsi="Arial" w:cs="Arial"/>
          <w:bCs/>
          <w:iCs/>
        </w:rPr>
        <w:t>”</w:t>
      </w:r>
      <w:r>
        <w:rPr>
          <w:rFonts w:ascii="Arial" w:hAnsi="Arial" w:cs="Arial"/>
          <w:bCs/>
          <w:iCs/>
          <w:lang w:val="mk-MK"/>
        </w:rPr>
        <w:t xml:space="preserve"> </w:t>
      </w:r>
      <w:r w:rsidR="00F420D1">
        <w:rPr>
          <w:rFonts w:ascii="Arial" w:hAnsi="Arial" w:cs="Arial"/>
          <w:bCs/>
          <w:iCs/>
          <w:lang w:val="mk-MK"/>
        </w:rPr>
        <w:t xml:space="preserve"> </w:t>
      </w:r>
    </w:p>
    <w:p w14:paraId="630292D8" w14:textId="023B52B6" w:rsidR="000F6035" w:rsidRDefault="000F6035" w:rsidP="000F6035">
      <w:pPr>
        <w:tabs>
          <w:tab w:val="left" w:pos="6090"/>
        </w:tabs>
        <w:rPr>
          <w:rFonts w:ascii="Arial" w:hAnsi="Arial" w:cs="Arial"/>
          <w:bCs/>
          <w:iCs/>
          <w:lang w:val="mk-MK"/>
        </w:rPr>
      </w:pPr>
    </w:p>
    <w:p w14:paraId="38E0B0B6" w14:textId="094A94ED" w:rsidR="000F6035" w:rsidRDefault="000F6035" w:rsidP="000F6035">
      <w:pPr>
        <w:tabs>
          <w:tab w:val="left" w:pos="6090"/>
        </w:tabs>
        <w:rPr>
          <w:rFonts w:ascii="Arial" w:hAnsi="Arial" w:cs="Arial"/>
          <w:bCs/>
          <w:iCs/>
          <w:lang w:val="mk-MK"/>
        </w:rPr>
      </w:pPr>
    </w:p>
    <w:p w14:paraId="0D400D13" w14:textId="77777777" w:rsidR="000F6035" w:rsidRPr="000F6035" w:rsidRDefault="000F6035" w:rsidP="000F6035">
      <w:pPr>
        <w:tabs>
          <w:tab w:val="left" w:pos="6090"/>
        </w:tabs>
        <w:rPr>
          <w:rFonts w:ascii="Arial" w:hAnsi="Arial" w:cs="Arial"/>
          <w:bCs/>
          <w:iCs/>
          <w:lang w:val="mk-MK"/>
        </w:rPr>
      </w:pPr>
    </w:p>
    <w:p w14:paraId="74C85124" w14:textId="77777777"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Почитувани,</w:t>
      </w:r>
    </w:p>
    <w:p w14:paraId="43DDC8C4" w14:textId="00BE4505"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 xml:space="preserve">Со цел отпочнување на постапка за доделување на договор за јавна набавка за УСЛУГИ која ќе се спроведува согласно Практичниот водич за процедури за доделување на договори за ЕУ надворешни активности (ПРАГ 2020) како и  ИПА прирачникот за набавки, а кои ќе бидат дефинирани во тендерската документација - УСЛУГИ (SERVICES) УСЛУГИ за </w:t>
      </w:r>
      <w:r w:rsidR="000A520B" w:rsidRPr="000F6035">
        <w:rPr>
          <w:rFonts w:ascii="Arial" w:hAnsi="Arial" w:cs="Arial"/>
          <w:bCs/>
          <w:iCs/>
          <w:lang w:val="mk-MK"/>
        </w:rPr>
        <w:t xml:space="preserve">изработка на тендерски досиеа по ЕУ процедури </w:t>
      </w:r>
      <w:r w:rsidRPr="000F6035">
        <w:rPr>
          <w:rFonts w:ascii="Arial" w:hAnsi="Arial" w:cs="Arial"/>
          <w:bCs/>
          <w:iCs/>
          <w:lang w:val="mk-MK"/>
        </w:rPr>
        <w:t xml:space="preserve">на Општина Велес како имплементатор, во рамки на проектот  ,,Паметни Решенија Велес - продолжуваме”, </w:t>
      </w:r>
    </w:p>
    <w:p w14:paraId="2E6BD641" w14:textId="77777777"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Општина Велес спроведува анализа на пазарот за погоре наведените услуги.</w:t>
      </w:r>
    </w:p>
    <w:p w14:paraId="7A07474A" w14:textId="32680EEC"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Ве замолуваме прашалникот да го пополните и веродостојноста на пополнетиот прашалник да ја потврдите со потпис на одговорното лице на Вашата компанија/организација/физичко лице и истиот скениран да ни биде вратен на следнавa емаил адресa: marija.alceva@ve</w:t>
      </w:r>
      <w:r w:rsidR="00441B66">
        <w:rPr>
          <w:rFonts w:ascii="Arial" w:hAnsi="Arial" w:cs="Arial"/>
          <w:bCs/>
          <w:iCs/>
          <w:lang w:val="mk-MK"/>
        </w:rPr>
        <w:t>l</w:t>
      </w:r>
      <w:r w:rsidR="00100FA9">
        <w:rPr>
          <w:rFonts w:ascii="Arial" w:hAnsi="Arial" w:cs="Arial"/>
          <w:bCs/>
          <w:iCs/>
          <w:lang w:val="mk-MK"/>
        </w:rPr>
        <w:t>es.gov.mk не покасно од петок 02.06.2023</w:t>
      </w:r>
      <w:r w:rsidRPr="000F6035">
        <w:rPr>
          <w:rFonts w:ascii="Arial" w:hAnsi="Arial" w:cs="Arial"/>
          <w:bCs/>
          <w:iCs/>
          <w:lang w:val="mk-MK"/>
        </w:rPr>
        <w:t xml:space="preserve"> до 16.00 часот.   </w:t>
      </w:r>
    </w:p>
    <w:p w14:paraId="0446CD42" w14:textId="77777777" w:rsidR="000F6035" w:rsidRPr="000F6035" w:rsidRDefault="000F6035" w:rsidP="000F6035">
      <w:pPr>
        <w:tabs>
          <w:tab w:val="left" w:pos="6090"/>
        </w:tabs>
        <w:rPr>
          <w:rFonts w:ascii="Arial" w:hAnsi="Arial" w:cs="Arial"/>
          <w:bCs/>
          <w:iCs/>
          <w:lang w:val="mk-MK"/>
        </w:rPr>
      </w:pPr>
    </w:p>
    <w:p w14:paraId="2B3D1BB1" w14:textId="77777777" w:rsidR="000F6035" w:rsidRPr="000F6035" w:rsidRDefault="000F6035" w:rsidP="000F6035">
      <w:pPr>
        <w:tabs>
          <w:tab w:val="left" w:pos="6090"/>
        </w:tabs>
        <w:rPr>
          <w:rFonts w:ascii="Arial" w:hAnsi="Arial" w:cs="Arial"/>
          <w:bCs/>
          <w:iCs/>
          <w:lang w:val="mk-MK"/>
        </w:rPr>
      </w:pPr>
    </w:p>
    <w:p w14:paraId="625C3069" w14:textId="6A7889A5" w:rsidR="000F6035" w:rsidRPr="000F6035" w:rsidRDefault="000F6035" w:rsidP="000F6035">
      <w:pPr>
        <w:tabs>
          <w:tab w:val="left" w:pos="6090"/>
        </w:tabs>
        <w:rPr>
          <w:rFonts w:ascii="Arial" w:hAnsi="Arial" w:cs="Arial"/>
          <w:bCs/>
          <w:iCs/>
          <w:lang w:val="mk-MK"/>
        </w:rPr>
      </w:pPr>
      <w:r>
        <w:rPr>
          <w:rFonts w:ascii="Arial" w:hAnsi="Arial" w:cs="Arial"/>
          <w:bCs/>
          <w:iCs/>
          <w:lang w:val="mk-MK"/>
        </w:rPr>
        <w:t xml:space="preserve">1. </w:t>
      </w:r>
      <w:r w:rsidRPr="000F6035">
        <w:rPr>
          <w:rFonts w:ascii="Arial" w:hAnsi="Arial" w:cs="Arial"/>
          <w:bCs/>
          <w:iCs/>
          <w:lang w:val="mk-MK"/>
        </w:rPr>
        <w:t>Идентификација на испитаникот</w:t>
      </w:r>
    </w:p>
    <w:p w14:paraId="05BA278E" w14:textId="77777777" w:rsidR="000F6035" w:rsidRPr="000F6035" w:rsidRDefault="000F6035" w:rsidP="000F6035">
      <w:pPr>
        <w:tabs>
          <w:tab w:val="left" w:pos="6090"/>
        </w:tabs>
        <w:rPr>
          <w:rFonts w:ascii="Arial" w:hAnsi="Arial" w:cs="Arial"/>
          <w:bCs/>
          <w:iCs/>
          <w:lang w:val="mk-MK"/>
        </w:rPr>
      </w:pPr>
    </w:p>
    <w:p w14:paraId="518C2C48" w14:textId="77777777"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Име на економски оператор/лице___________________________________________</w:t>
      </w:r>
    </w:p>
    <w:p w14:paraId="098B9AC1" w14:textId="77777777"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 xml:space="preserve"> </w:t>
      </w:r>
    </w:p>
    <w:p w14:paraId="4BBC945C" w14:textId="77777777"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Адреса_______________________________________________________</w:t>
      </w:r>
    </w:p>
    <w:p w14:paraId="1C947ABF" w14:textId="77777777" w:rsidR="000F6035" w:rsidRPr="000F6035" w:rsidRDefault="000F6035" w:rsidP="000F6035">
      <w:pPr>
        <w:tabs>
          <w:tab w:val="left" w:pos="6090"/>
        </w:tabs>
        <w:rPr>
          <w:rFonts w:ascii="Arial" w:hAnsi="Arial" w:cs="Arial"/>
          <w:bCs/>
          <w:iCs/>
          <w:lang w:val="mk-MK"/>
        </w:rPr>
      </w:pPr>
    </w:p>
    <w:p w14:paraId="68817559" w14:textId="77777777" w:rsidR="000F6035" w:rsidRDefault="000F6035" w:rsidP="000F6035">
      <w:pPr>
        <w:tabs>
          <w:tab w:val="left" w:pos="6090"/>
        </w:tabs>
        <w:rPr>
          <w:rFonts w:ascii="Arial" w:hAnsi="Arial" w:cs="Arial"/>
          <w:bCs/>
          <w:iCs/>
          <w:lang w:val="mk-MK"/>
        </w:rPr>
      </w:pPr>
    </w:p>
    <w:p w14:paraId="4BDA6EA5" w14:textId="77777777" w:rsidR="000F6035" w:rsidRDefault="000F6035" w:rsidP="000F6035">
      <w:pPr>
        <w:tabs>
          <w:tab w:val="left" w:pos="6090"/>
        </w:tabs>
        <w:rPr>
          <w:rFonts w:ascii="Arial" w:hAnsi="Arial" w:cs="Arial"/>
          <w:bCs/>
          <w:iCs/>
          <w:lang w:val="mk-MK"/>
        </w:rPr>
      </w:pPr>
    </w:p>
    <w:p w14:paraId="7A2E8F7D" w14:textId="77777777" w:rsidR="000F6035" w:rsidRDefault="000F6035" w:rsidP="000F6035">
      <w:pPr>
        <w:tabs>
          <w:tab w:val="left" w:pos="6090"/>
        </w:tabs>
        <w:rPr>
          <w:rFonts w:ascii="Arial" w:hAnsi="Arial" w:cs="Arial"/>
          <w:bCs/>
          <w:iCs/>
          <w:lang w:val="mk-MK"/>
        </w:rPr>
      </w:pPr>
    </w:p>
    <w:p w14:paraId="20E3AA8F" w14:textId="77777777" w:rsidR="000F6035" w:rsidRDefault="000F6035" w:rsidP="000F6035">
      <w:pPr>
        <w:tabs>
          <w:tab w:val="left" w:pos="6090"/>
        </w:tabs>
        <w:rPr>
          <w:rFonts w:ascii="Arial" w:hAnsi="Arial" w:cs="Arial"/>
          <w:bCs/>
          <w:iCs/>
          <w:lang w:val="mk-MK"/>
        </w:rPr>
      </w:pPr>
    </w:p>
    <w:p w14:paraId="0735A564" w14:textId="6631D5CB"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Телефон______________________________________________________</w:t>
      </w:r>
    </w:p>
    <w:p w14:paraId="3016A30E" w14:textId="77777777" w:rsidR="000F6035" w:rsidRPr="000F6035" w:rsidRDefault="000F6035" w:rsidP="000F6035">
      <w:pPr>
        <w:tabs>
          <w:tab w:val="left" w:pos="6090"/>
        </w:tabs>
        <w:rPr>
          <w:rFonts w:ascii="Arial" w:hAnsi="Arial" w:cs="Arial"/>
          <w:bCs/>
          <w:iCs/>
          <w:lang w:val="mk-MK"/>
        </w:rPr>
      </w:pPr>
    </w:p>
    <w:p w14:paraId="6F7A0CA0" w14:textId="77777777"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Е-пошта _______________________________________________________</w:t>
      </w:r>
    </w:p>
    <w:p w14:paraId="38434D56" w14:textId="77777777" w:rsidR="000F6035" w:rsidRPr="000F6035" w:rsidRDefault="000F6035" w:rsidP="000F6035">
      <w:pPr>
        <w:tabs>
          <w:tab w:val="left" w:pos="6090"/>
        </w:tabs>
        <w:rPr>
          <w:rFonts w:ascii="Arial" w:hAnsi="Arial" w:cs="Arial"/>
          <w:bCs/>
          <w:iCs/>
          <w:lang w:val="mk-MK"/>
        </w:rPr>
      </w:pPr>
    </w:p>
    <w:p w14:paraId="08FAB5C9" w14:textId="77777777"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Лице за контакт _________________________________________________</w:t>
      </w:r>
    </w:p>
    <w:p w14:paraId="28D5DFD5" w14:textId="29899987" w:rsidR="000F6035" w:rsidRPr="000F6035" w:rsidRDefault="000F6035" w:rsidP="000F6035">
      <w:pPr>
        <w:tabs>
          <w:tab w:val="left" w:pos="6090"/>
        </w:tabs>
        <w:rPr>
          <w:rFonts w:ascii="Arial" w:hAnsi="Arial" w:cs="Arial"/>
          <w:bCs/>
          <w:iCs/>
          <w:lang w:val="mk-MK"/>
        </w:rPr>
      </w:pPr>
    </w:p>
    <w:p w14:paraId="2FF8A42E" w14:textId="2B15417E"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 xml:space="preserve">2. Техничка </w:t>
      </w:r>
      <w:r w:rsidR="00F420D1">
        <w:rPr>
          <w:rFonts w:ascii="Arial" w:hAnsi="Arial" w:cs="Arial"/>
          <w:bCs/>
          <w:iCs/>
          <w:lang w:val="mk-MK"/>
        </w:rPr>
        <w:t>и/</w:t>
      </w:r>
      <w:r w:rsidRPr="000F6035">
        <w:rPr>
          <w:rFonts w:ascii="Arial" w:hAnsi="Arial" w:cs="Arial"/>
          <w:bCs/>
          <w:iCs/>
          <w:lang w:val="mk-MK"/>
        </w:rPr>
        <w:t xml:space="preserve">или професионална способност </w:t>
      </w:r>
    </w:p>
    <w:p w14:paraId="70BF3C38" w14:textId="77777777" w:rsidR="000F6035" w:rsidRPr="000F6035" w:rsidRDefault="000F6035" w:rsidP="000F6035">
      <w:pPr>
        <w:tabs>
          <w:tab w:val="left" w:pos="6090"/>
        </w:tabs>
        <w:rPr>
          <w:rFonts w:ascii="Arial" w:hAnsi="Arial" w:cs="Arial"/>
          <w:bCs/>
          <w:iCs/>
          <w:lang w:val="mk-MK"/>
        </w:rPr>
      </w:pPr>
    </w:p>
    <w:p w14:paraId="7376236E" w14:textId="77777777"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За да се квалификува како способен за извршување на предметниот договор за јавна набавка од аспект на неговата техничка или професионална способност, економскиот оператор/лица треба да ги наведе следните информации</w:t>
      </w:r>
    </w:p>
    <w:p w14:paraId="163A332B" w14:textId="77777777" w:rsidR="000F6035" w:rsidRPr="000F6035" w:rsidRDefault="000F6035" w:rsidP="000F6035">
      <w:pPr>
        <w:tabs>
          <w:tab w:val="left" w:pos="6090"/>
        </w:tabs>
        <w:rPr>
          <w:rFonts w:ascii="Arial" w:hAnsi="Arial" w:cs="Arial"/>
          <w:bCs/>
          <w:iCs/>
          <w:lang w:val="mk-MK"/>
        </w:rPr>
      </w:pPr>
    </w:p>
    <w:p w14:paraId="51C9A401" w14:textId="77777777"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 xml:space="preserve">2.1 Дали имате искуство во имплементација на Европски проекти, наведете проекти  </w:t>
      </w:r>
    </w:p>
    <w:p w14:paraId="3FA59AB9" w14:textId="23608EBC"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________________________________________________________</w:t>
      </w:r>
      <w:r w:rsidR="000A520B">
        <w:rPr>
          <w:rFonts w:ascii="Arial" w:hAnsi="Arial" w:cs="Arial"/>
          <w:bCs/>
          <w:iCs/>
        </w:rPr>
        <w:t>_________</w:t>
      </w:r>
      <w:r w:rsidRPr="000F6035">
        <w:rPr>
          <w:rFonts w:ascii="Arial" w:hAnsi="Arial" w:cs="Arial"/>
          <w:bCs/>
          <w:iCs/>
          <w:lang w:val="mk-MK"/>
        </w:rPr>
        <w:t>_______</w:t>
      </w:r>
    </w:p>
    <w:p w14:paraId="4F2D754F" w14:textId="46C573F4" w:rsidR="000F6035" w:rsidRPr="00231160" w:rsidRDefault="000F6035" w:rsidP="000F6035">
      <w:pPr>
        <w:tabs>
          <w:tab w:val="left" w:pos="6090"/>
        </w:tabs>
        <w:rPr>
          <w:rFonts w:ascii="Arial" w:hAnsi="Arial" w:cs="Arial"/>
          <w:bCs/>
          <w:iCs/>
        </w:rPr>
      </w:pPr>
      <w:r w:rsidRPr="000F6035">
        <w:rPr>
          <w:rFonts w:ascii="Arial" w:hAnsi="Arial" w:cs="Arial"/>
          <w:bCs/>
          <w:iCs/>
          <w:lang w:val="mk-MK"/>
        </w:rPr>
        <w:t>_______________________________________________________________</w:t>
      </w:r>
      <w:r w:rsidR="000A520B">
        <w:rPr>
          <w:rFonts w:ascii="Arial" w:hAnsi="Arial" w:cs="Arial"/>
          <w:bCs/>
          <w:iCs/>
        </w:rPr>
        <w:t>_________</w:t>
      </w:r>
    </w:p>
    <w:p w14:paraId="1DFA4A31" w14:textId="77777777" w:rsidR="000F6035" w:rsidRPr="000F6035" w:rsidRDefault="000F6035" w:rsidP="000F6035">
      <w:pPr>
        <w:tabs>
          <w:tab w:val="left" w:pos="6090"/>
        </w:tabs>
        <w:rPr>
          <w:rFonts w:ascii="Arial" w:hAnsi="Arial" w:cs="Arial"/>
          <w:bCs/>
          <w:iCs/>
          <w:lang w:val="mk-MK"/>
        </w:rPr>
      </w:pPr>
    </w:p>
    <w:p w14:paraId="25FD0242" w14:textId="5D747287" w:rsidR="000F6035" w:rsidRPr="000A520B" w:rsidRDefault="000F6035" w:rsidP="000F6035">
      <w:pPr>
        <w:tabs>
          <w:tab w:val="left" w:pos="6090"/>
        </w:tabs>
        <w:rPr>
          <w:rFonts w:ascii="Arial" w:hAnsi="Arial" w:cs="Arial"/>
          <w:bCs/>
          <w:iCs/>
          <w:lang w:val="mk-MK"/>
        </w:rPr>
      </w:pPr>
      <w:r w:rsidRPr="000A520B">
        <w:rPr>
          <w:rFonts w:ascii="Arial" w:hAnsi="Arial" w:cs="Arial"/>
          <w:bCs/>
          <w:iCs/>
          <w:lang w:val="mk-MK"/>
        </w:rPr>
        <w:t>2.2 Дали имате познавања на Европските регулативи и процедури</w:t>
      </w:r>
      <w:r w:rsidR="000A520B" w:rsidRPr="00231160">
        <w:rPr>
          <w:rFonts w:ascii="Arial" w:hAnsi="Arial" w:cs="Arial"/>
          <w:bCs/>
          <w:iCs/>
          <w:lang w:val="mk-MK"/>
        </w:rPr>
        <w:t xml:space="preserve"> (согласно ПРАГ) за набавка на услуги, стоки и градежни работи?</w:t>
      </w:r>
      <w:r w:rsidRPr="000A520B">
        <w:rPr>
          <w:rFonts w:ascii="Arial" w:hAnsi="Arial" w:cs="Arial"/>
          <w:bCs/>
          <w:iCs/>
          <w:lang w:val="mk-MK"/>
        </w:rPr>
        <w:t xml:space="preserve">  </w:t>
      </w:r>
    </w:p>
    <w:p w14:paraId="764C6A40" w14:textId="69DC0990" w:rsidR="000F6035" w:rsidRPr="00231160" w:rsidRDefault="000F6035" w:rsidP="000F6035">
      <w:pPr>
        <w:tabs>
          <w:tab w:val="left" w:pos="6090"/>
        </w:tabs>
        <w:rPr>
          <w:rFonts w:ascii="Arial" w:hAnsi="Arial" w:cs="Arial"/>
          <w:bCs/>
          <w:iCs/>
        </w:rPr>
      </w:pPr>
      <w:r w:rsidRPr="000A520B">
        <w:rPr>
          <w:rFonts w:ascii="Arial" w:hAnsi="Arial" w:cs="Arial"/>
          <w:bCs/>
          <w:iCs/>
          <w:lang w:val="mk-MK"/>
        </w:rPr>
        <w:t>_____________________________________________________________</w:t>
      </w:r>
      <w:r w:rsidR="000A520B">
        <w:rPr>
          <w:rFonts w:ascii="Arial" w:hAnsi="Arial" w:cs="Arial"/>
          <w:bCs/>
          <w:iCs/>
        </w:rPr>
        <w:t>____________</w:t>
      </w:r>
    </w:p>
    <w:p w14:paraId="6C951601" w14:textId="56487C6C" w:rsidR="000F6035" w:rsidRPr="00231160" w:rsidRDefault="000F6035" w:rsidP="000F6035">
      <w:pPr>
        <w:tabs>
          <w:tab w:val="left" w:pos="6090"/>
        </w:tabs>
        <w:rPr>
          <w:rFonts w:ascii="Arial" w:hAnsi="Arial" w:cs="Arial"/>
          <w:bCs/>
          <w:iCs/>
        </w:rPr>
      </w:pPr>
      <w:r w:rsidRPr="000F6035">
        <w:rPr>
          <w:rFonts w:ascii="Arial" w:hAnsi="Arial" w:cs="Arial"/>
          <w:bCs/>
          <w:iCs/>
          <w:lang w:val="mk-MK"/>
        </w:rPr>
        <w:t>____________________________________________________________</w:t>
      </w:r>
      <w:r w:rsidR="000A520B">
        <w:rPr>
          <w:rFonts w:ascii="Arial" w:hAnsi="Arial" w:cs="Arial"/>
          <w:bCs/>
          <w:iCs/>
        </w:rPr>
        <w:t>_____________</w:t>
      </w:r>
    </w:p>
    <w:p w14:paraId="2E7A0ED6" w14:textId="43AC28F4" w:rsidR="000F6035" w:rsidRPr="00231160" w:rsidRDefault="000F6035" w:rsidP="000F6035">
      <w:pPr>
        <w:tabs>
          <w:tab w:val="left" w:pos="6090"/>
        </w:tabs>
        <w:rPr>
          <w:rFonts w:ascii="Arial" w:hAnsi="Arial" w:cs="Arial"/>
          <w:bCs/>
          <w:iCs/>
        </w:rPr>
      </w:pPr>
      <w:r w:rsidRPr="000F6035">
        <w:rPr>
          <w:rFonts w:ascii="Arial" w:hAnsi="Arial" w:cs="Arial"/>
          <w:bCs/>
          <w:iCs/>
          <w:lang w:val="mk-MK"/>
        </w:rPr>
        <w:t>____________________________________________________________</w:t>
      </w:r>
      <w:r w:rsidR="000A520B">
        <w:rPr>
          <w:rFonts w:ascii="Arial" w:hAnsi="Arial" w:cs="Arial"/>
          <w:bCs/>
          <w:iCs/>
        </w:rPr>
        <w:t>_____________</w:t>
      </w:r>
    </w:p>
    <w:p w14:paraId="1B9805EE" w14:textId="64FEF04C" w:rsidR="000F6035" w:rsidRDefault="000F6035" w:rsidP="000F6035">
      <w:pPr>
        <w:tabs>
          <w:tab w:val="left" w:pos="6090"/>
        </w:tabs>
        <w:rPr>
          <w:rFonts w:ascii="Arial" w:hAnsi="Arial" w:cs="Arial"/>
          <w:bCs/>
          <w:iCs/>
          <w:lang w:val="mk-MK"/>
        </w:rPr>
      </w:pPr>
    </w:p>
    <w:p w14:paraId="23557252" w14:textId="788EF8AE" w:rsidR="000F6035" w:rsidRDefault="000F6035" w:rsidP="000F6035">
      <w:pPr>
        <w:tabs>
          <w:tab w:val="left" w:pos="6090"/>
        </w:tabs>
        <w:rPr>
          <w:rFonts w:ascii="Arial" w:hAnsi="Arial" w:cs="Arial"/>
          <w:bCs/>
          <w:iCs/>
          <w:lang w:val="mk-MK"/>
        </w:rPr>
      </w:pPr>
    </w:p>
    <w:p w14:paraId="1FE72EF0" w14:textId="48C8CFA1" w:rsidR="000F6035" w:rsidRDefault="000F6035" w:rsidP="000F6035">
      <w:pPr>
        <w:tabs>
          <w:tab w:val="left" w:pos="6090"/>
        </w:tabs>
        <w:rPr>
          <w:rFonts w:ascii="Arial" w:hAnsi="Arial" w:cs="Arial"/>
          <w:bCs/>
          <w:iCs/>
          <w:lang w:val="mk-MK"/>
        </w:rPr>
      </w:pPr>
    </w:p>
    <w:p w14:paraId="5AD22981" w14:textId="77777777" w:rsidR="000F6035" w:rsidRPr="000F6035" w:rsidRDefault="000F6035" w:rsidP="000F6035">
      <w:pPr>
        <w:tabs>
          <w:tab w:val="left" w:pos="6090"/>
        </w:tabs>
        <w:rPr>
          <w:rFonts w:ascii="Arial" w:hAnsi="Arial" w:cs="Arial"/>
          <w:bCs/>
          <w:iCs/>
          <w:lang w:val="mk-MK"/>
        </w:rPr>
      </w:pPr>
    </w:p>
    <w:p w14:paraId="3F50438F" w14:textId="77777777" w:rsidR="000F6035" w:rsidRDefault="000F6035" w:rsidP="000F6035">
      <w:pPr>
        <w:tabs>
          <w:tab w:val="left" w:pos="6090"/>
        </w:tabs>
        <w:rPr>
          <w:rFonts w:ascii="Arial" w:hAnsi="Arial" w:cs="Arial"/>
          <w:bCs/>
          <w:iCs/>
          <w:lang w:val="mk-MK"/>
        </w:rPr>
      </w:pPr>
    </w:p>
    <w:p w14:paraId="31DCCAEB" w14:textId="77777777" w:rsidR="000F6035" w:rsidRDefault="000F6035" w:rsidP="000F6035">
      <w:pPr>
        <w:tabs>
          <w:tab w:val="left" w:pos="6090"/>
        </w:tabs>
        <w:rPr>
          <w:rFonts w:ascii="Arial" w:hAnsi="Arial" w:cs="Arial"/>
          <w:bCs/>
          <w:iCs/>
          <w:lang w:val="mk-MK"/>
        </w:rPr>
      </w:pPr>
    </w:p>
    <w:p w14:paraId="2C318951" w14:textId="77777777" w:rsidR="000F6035" w:rsidRDefault="000F6035" w:rsidP="000F6035">
      <w:pPr>
        <w:tabs>
          <w:tab w:val="left" w:pos="6090"/>
        </w:tabs>
        <w:rPr>
          <w:rFonts w:ascii="Arial" w:hAnsi="Arial" w:cs="Arial"/>
          <w:bCs/>
          <w:iCs/>
          <w:lang w:val="mk-MK"/>
        </w:rPr>
      </w:pPr>
    </w:p>
    <w:p w14:paraId="32283B4D" w14:textId="65F2BC60" w:rsidR="000F6035" w:rsidRDefault="000F6035" w:rsidP="000F6035">
      <w:pPr>
        <w:tabs>
          <w:tab w:val="left" w:pos="6090"/>
        </w:tabs>
        <w:rPr>
          <w:rFonts w:ascii="Arial" w:hAnsi="Arial" w:cs="Arial"/>
          <w:bCs/>
          <w:iCs/>
          <w:lang w:val="mk-MK"/>
        </w:rPr>
      </w:pPr>
      <w:r w:rsidRPr="000F6035">
        <w:rPr>
          <w:rFonts w:ascii="Arial" w:hAnsi="Arial" w:cs="Arial"/>
          <w:bCs/>
          <w:iCs/>
          <w:lang w:val="mk-MK"/>
        </w:rPr>
        <w:t xml:space="preserve">2.3 Дали имате искуство во практична имплементација на ПРАГ процедурите при спремање на тендерски досиеа, водење на тендерска постапка и евалуација како и репортирање? </w:t>
      </w:r>
    </w:p>
    <w:p w14:paraId="19C98075" w14:textId="50BC428D"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___________________________________________________________</w:t>
      </w:r>
      <w:r w:rsidR="000A520B">
        <w:rPr>
          <w:rFonts w:ascii="Arial" w:hAnsi="Arial" w:cs="Arial"/>
          <w:bCs/>
          <w:iCs/>
        </w:rPr>
        <w:t>__________</w:t>
      </w:r>
      <w:r w:rsidRPr="000F6035">
        <w:rPr>
          <w:rFonts w:ascii="Arial" w:hAnsi="Arial" w:cs="Arial"/>
          <w:bCs/>
          <w:iCs/>
          <w:lang w:val="mk-MK"/>
        </w:rPr>
        <w:t>_</w:t>
      </w:r>
    </w:p>
    <w:p w14:paraId="6251C3C5" w14:textId="14CA274D" w:rsidR="000F6035" w:rsidRPr="00231160" w:rsidRDefault="000F6035" w:rsidP="000F6035">
      <w:pPr>
        <w:tabs>
          <w:tab w:val="left" w:pos="6090"/>
        </w:tabs>
        <w:rPr>
          <w:rFonts w:ascii="Arial" w:hAnsi="Arial" w:cs="Arial"/>
          <w:bCs/>
          <w:iCs/>
        </w:rPr>
      </w:pPr>
      <w:r w:rsidRPr="000F6035">
        <w:rPr>
          <w:rFonts w:ascii="Arial" w:hAnsi="Arial" w:cs="Arial"/>
          <w:bCs/>
          <w:iCs/>
          <w:lang w:val="mk-MK"/>
        </w:rPr>
        <w:t>____________________________________________________________</w:t>
      </w:r>
      <w:r w:rsidR="000A520B">
        <w:rPr>
          <w:rFonts w:ascii="Arial" w:hAnsi="Arial" w:cs="Arial"/>
          <w:bCs/>
          <w:iCs/>
        </w:rPr>
        <w:t>__________</w:t>
      </w:r>
    </w:p>
    <w:p w14:paraId="4C77C985" w14:textId="714525AC" w:rsidR="000F6035" w:rsidRPr="000F6035" w:rsidRDefault="000F6035" w:rsidP="000F6035">
      <w:pPr>
        <w:tabs>
          <w:tab w:val="left" w:pos="6090"/>
        </w:tabs>
        <w:rPr>
          <w:rFonts w:ascii="Arial" w:hAnsi="Arial" w:cs="Arial"/>
          <w:bCs/>
          <w:iCs/>
          <w:lang w:val="mk-MK"/>
        </w:rPr>
      </w:pPr>
    </w:p>
    <w:p w14:paraId="2A7AD746" w14:textId="77777777"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 xml:space="preserve"> </w:t>
      </w:r>
    </w:p>
    <w:p w14:paraId="45A157BE" w14:textId="46A3062D" w:rsidR="000F6035" w:rsidRDefault="000F6035" w:rsidP="000F6035">
      <w:pPr>
        <w:tabs>
          <w:tab w:val="left" w:pos="6090"/>
        </w:tabs>
        <w:rPr>
          <w:rFonts w:ascii="Arial" w:hAnsi="Arial" w:cs="Arial"/>
          <w:bCs/>
          <w:iCs/>
          <w:lang w:val="mk-MK"/>
        </w:rPr>
      </w:pPr>
      <w:r w:rsidRPr="000F6035">
        <w:rPr>
          <w:rFonts w:ascii="Arial" w:hAnsi="Arial" w:cs="Arial"/>
          <w:bCs/>
          <w:iCs/>
          <w:lang w:val="mk-MK"/>
        </w:rPr>
        <w:t>3. Дали како економски оператор/организација/лица сте во можност да учествувате во оваа тендерска постапка која што ќе биде водена согласно правилата на - Европската Унија (ПРАГ 2022) ?</w:t>
      </w:r>
    </w:p>
    <w:p w14:paraId="0524ECBD" w14:textId="7025CB1B" w:rsidR="000F6035" w:rsidRPr="00231160" w:rsidRDefault="000F6035" w:rsidP="000F6035">
      <w:pPr>
        <w:tabs>
          <w:tab w:val="left" w:pos="6090"/>
        </w:tabs>
        <w:rPr>
          <w:rFonts w:ascii="Arial" w:hAnsi="Arial" w:cs="Arial"/>
          <w:bCs/>
          <w:iCs/>
        </w:rPr>
      </w:pPr>
      <w:r w:rsidRPr="000F6035">
        <w:rPr>
          <w:rFonts w:ascii="Arial" w:hAnsi="Arial" w:cs="Arial"/>
          <w:bCs/>
          <w:iCs/>
          <w:lang w:val="mk-MK"/>
        </w:rPr>
        <w:t>____________________________________________________________</w:t>
      </w:r>
      <w:r w:rsidR="000A520B">
        <w:rPr>
          <w:rFonts w:ascii="Arial" w:hAnsi="Arial" w:cs="Arial"/>
          <w:bCs/>
          <w:iCs/>
        </w:rPr>
        <w:t>_____________</w:t>
      </w:r>
    </w:p>
    <w:p w14:paraId="749ABB9D" w14:textId="359F305E" w:rsidR="000F6035" w:rsidRPr="00231160" w:rsidRDefault="000F6035" w:rsidP="000F6035">
      <w:pPr>
        <w:tabs>
          <w:tab w:val="left" w:pos="6090"/>
        </w:tabs>
        <w:rPr>
          <w:rFonts w:ascii="Arial" w:hAnsi="Arial" w:cs="Arial"/>
          <w:bCs/>
          <w:iCs/>
        </w:rPr>
      </w:pPr>
      <w:r w:rsidRPr="000F6035">
        <w:rPr>
          <w:rFonts w:ascii="Arial" w:hAnsi="Arial" w:cs="Arial"/>
          <w:bCs/>
          <w:iCs/>
          <w:lang w:val="mk-MK"/>
        </w:rPr>
        <w:t>____________________________________________________________</w:t>
      </w:r>
      <w:r w:rsidR="000A520B">
        <w:rPr>
          <w:rFonts w:ascii="Arial" w:hAnsi="Arial" w:cs="Arial"/>
          <w:bCs/>
          <w:iCs/>
        </w:rPr>
        <w:t>_____________</w:t>
      </w:r>
    </w:p>
    <w:p w14:paraId="6F1C75A3" w14:textId="77777777" w:rsidR="000F6035" w:rsidRDefault="000F6035" w:rsidP="000F6035">
      <w:pPr>
        <w:tabs>
          <w:tab w:val="left" w:pos="6090"/>
        </w:tabs>
        <w:rPr>
          <w:rFonts w:ascii="Arial" w:hAnsi="Arial" w:cs="Arial"/>
          <w:bCs/>
          <w:iCs/>
          <w:lang w:val="mk-MK"/>
        </w:rPr>
      </w:pPr>
    </w:p>
    <w:p w14:paraId="2EF2772B" w14:textId="6D3E30B0" w:rsidR="000F6035" w:rsidRDefault="000F6035" w:rsidP="000F6035">
      <w:pPr>
        <w:tabs>
          <w:tab w:val="left" w:pos="6090"/>
        </w:tabs>
        <w:rPr>
          <w:rFonts w:ascii="Arial" w:hAnsi="Arial" w:cs="Arial"/>
          <w:bCs/>
          <w:iCs/>
          <w:lang w:val="mk-MK"/>
        </w:rPr>
      </w:pPr>
      <w:r w:rsidRPr="000F6035">
        <w:rPr>
          <w:rFonts w:ascii="Arial" w:hAnsi="Arial" w:cs="Arial"/>
          <w:bCs/>
          <w:iCs/>
          <w:lang w:val="mk-MK"/>
        </w:rPr>
        <w:t>4. Дали ќе бидете во можност по доставување на покана за достава на понуда да ја доставите комплетната  и соодветно подготвена понуда (тендерска документација-УСЛУГИ-SERVICES) во рок од 10 дена.</w:t>
      </w:r>
    </w:p>
    <w:p w14:paraId="276D03B3" w14:textId="7D406208"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__________________________</w:t>
      </w:r>
      <w:r w:rsidR="000A520B">
        <w:rPr>
          <w:rFonts w:ascii="Arial" w:hAnsi="Arial" w:cs="Arial"/>
          <w:bCs/>
          <w:iCs/>
        </w:rPr>
        <w:t>_____________</w:t>
      </w:r>
      <w:r w:rsidRPr="000F6035">
        <w:rPr>
          <w:rFonts w:ascii="Arial" w:hAnsi="Arial" w:cs="Arial"/>
          <w:bCs/>
          <w:iCs/>
          <w:lang w:val="mk-MK"/>
        </w:rPr>
        <w:t>__________________________________</w:t>
      </w:r>
    </w:p>
    <w:p w14:paraId="1C33B88E" w14:textId="2FB3D241"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_______________________________________</w:t>
      </w:r>
      <w:r w:rsidR="000A520B">
        <w:rPr>
          <w:rFonts w:ascii="Arial" w:hAnsi="Arial" w:cs="Arial"/>
          <w:bCs/>
          <w:iCs/>
        </w:rPr>
        <w:t>_____________</w:t>
      </w:r>
      <w:r w:rsidRPr="000F6035">
        <w:rPr>
          <w:rFonts w:ascii="Arial" w:hAnsi="Arial" w:cs="Arial"/>
          <w:bCs/>
          <w:iCs/>
          <w:lang w:val="mk-MK"/>
        </w:rPr>
        <w:t>_____________________</w:t>
      </w:r>
    </w:p>
    <w:p w14:paraId="763AE600" w14:textId="77777777" w:rsidR="000F6035" w:rsidRPr="000F6035" w:rsidRDefault="000F6035" w:rsidP="000F6035">
      <w:pPr>
        <w:tabs>
          <w:tab w:val="left" w:pos="6090"/>
        </w:tabs>
        <w:rPr>
          <w:rFonts w:ascii="Arial" w:hAnsi="Arial" w:cs="Arial"/>
          <w:bCs/>
          <w:iCs/>
          <w:lang w:val="mk-MK"/>
        </w:rPr>
      </w:pPr>
    </w:p>
    <w:p w14:paraId="4C968A4E" w14:textId="22AFBAC4" w:rsidR="000F6035" w:rsidRDefault="000F6035" w:rsidP="000F6035">
      <w:pPr>
        <w:tabs>
          <w:tab w:val="left" w:pos="6090"/>
        </w:tabs>
        <w:rPr>
          <w:rFonts w:ascii="Arial" w:hAnsi="Arial" w:cs="Arial"/>
          <w:bCs/>
          <w:iCs/>
          <w:lang w:val="mk-MK"/>
        </w:rPr>
      </w:pPr>
      <w:r w:rsidRPr="000F6035">
        <w:rPr>
          <w:rFonts w:ascii="Arial" w:hAnsi="Arial" w:cs="Arial"/>
          <w:bCs/>
          <w:iCs/>
          <w:lang w:val="mk-MK"/>
        </w:rPr>
        <w:t>5.  Согласно видот на потребната услуга која  треба да биде предмет на договорот дали  ќе можете истата да ја спров</w:t>
      </w:r>
      <w:r w:rsidR="000E6CA6">
        <w:rPr>
          <w:rFonts w:ascii="Arial" w:hAnsi="Arial" w:cs="Arial"/>
          <w:bCs/>
          <w:iCs/>
          <w:lang w:val="mk-MK"/>
        </w:rPr>
        <w:t>едете во дефинирани временски периди согласно потребите</w:t>
      </w:r>
      <w:r w:rsidR="000E6CA6">
        <w:rPr>
          <w:rFonts w:ascii="Arial" w:hAnsi="Arial" w:cs="Arial"/>
          <w:bCs/>
          <w:iCs/>
          <w:lang w:val="ru-RU"/>
        </w:rPr>
        <w:t xml:space="preserve"> (во рамка од вкупно 16 </w:t>
      </w:r>
      <w:r w:rsidR="000A520B">
        <w:rPr>
          <w:rFonts w:ascii="Arial" w:hAnsi="Arial" w:cs="Arial"/>
          <w:bCs/>
          <w:iCs/>
          <w:lang w:val="ru-RU"/>
        </w:rPr>
        <w:t>месеци</w:t>
      </w:r>
      <w:r w:rsidR="000E6CA6">
        <w:rPr>
          <w:rFonts w:ascii="Arial" w:hAnsi="Arial" w:cs="Arial"/>
          <w:bCs/>
          <w:iCs/>
          <w:lang w:val="ru-RU"/>
        </w:rPr>
        <w:t>/Јуни 2023-Септември2024</w:t>
      </w:r>
      <w:r w:rsidR="000A520B">
        <w:rPr>
          <w:rFonts w:ascii="Arial" w:hAnsi="Arial" w:cs="Arial"/>
          <w:bCs/>
          <w:iCs/>
          <w:lang w:val="ru-RU"/>
        </w:rPr>
        <w:t>)</w:t>
      </w:r>
      <w:r w:rsidR="000E6CA6">
        <w:rPr>
          <w:rFonts w:ascii="Arial" w:hAnsi="Arial" w:cs="Arial"/>
          <w:bCs/>
          <w:iCs/>
          <w:lang w:val="mk-MK"/>
        </w:rPr>
        <w:t xml:space="preserve"> по</w:t>
      </w:r>
      <w:r w:rsidRPr="000F6035">
        <w:rPr>
          <w:rFonts w:ascii="Arial" w:hAnsi="Arial" w:cs="Arial"/>
          <w:bCs/>
          <w:iCs/>
          <w:lang w:val="mk-MK"/>
        </w:rPr>
        <w:t xml:space="preserve"> потпишување на Договор?</w:t>
      </w:r>
    </w:p>
    <w:p w14:paraId="5CEA2DF2" w14:textId="35234135" w:rsidR="000F6035" w:rsidRPr="000F6035" w:rsidRDefault="000F6035" w:rsidP="000F6035">
      <w:pPr>
        <w:tabs>
          <w:tab w:val="left" w:pos="6090"/>
        </w:tabs>
        <w:rPr>
          <w:rFonts w:ascii="Arial" w:hAnsi="Arial" w:cs="Arial"/>
          <w:bCs/>
          <w:iCs/>
          <w:lang w:val="mk-MK"/>
        </w:rPr>
      </w:pPr>
      <w:r w:rsidRPr="000F6035">
        <w:rPr>
          <w:rFonts w:ascii="Arial" w:hAnsi="Arial" w:cs="Arial"/>
          <w:bCs/>
          <w:iCs/>
          <w:lang w:val="mk-MK"/>
        </w:rPr>
        <w:t>____________________________________________________</w:t>
      </w:r>
      <w:r w:rsidR="000A520B">
        <w:rPr>
          <w:rFonts w:ascii="Arial" w:hAnsi="Arial" w:cs="Arial"/>
          <w:bCs/>
          <w:iCs/>
        </w:rPr>
        <w:t>_________</w:t>
      </w:r>
      <w:r w:rsidRPr="000F6035">
        <w:rPr>
          <w:rFonts w:ascii="Arial" w:hAnsi="Arial" w:cs="Arial"/>
          <w:bCs/>
          <w:iCs/>
          <w:lang w:val="mk-MK"/>
        </w:rPr>
        <w:t>____________</w:t>
      </w:r>
    </w:p>
    <w:p w14:paraId="1EF191BB" w14:textId="6CA49C13" w:rsidR="000F6035" w:rsidRDefault="000F6035" w:rsidP="000F6035">
      <w:pPr>
        <w:tabs>
          <w:tab w:val="left" w:pos="6090"/>
        </w:tabs>
        <w:rPr>
          <w:rFonts w:ascii="Arial" w:hAnsi="Arial" w:cs="Arial"/>
          <w:bCs/>
          <w:iCs/>
          <w:lang w:val="mk-MK"/>
        </w:rPr>
      </w:pPr>
    </w:p>
    <w:p w14:paraId="2595E42B" w14:textId="622415B3" w:rsidR="000F6035" w:rsidRPr="00441B66" w:rsidRDefault="000F6035" w:rsidP="000F6035">
      <w:pPr>
        <w:tabs>
          <w:tab w:val="left" w:pos="6090"/>
        </w:tabs>
        <w:rPr>
          <w:rFonts w:ascii="Arial" w:hAnsi="Arial" w:cs="Arial"/>
          <w:bCs/>
          <w:iCs/>
        </w:rPr>
      </w:pPr>
      <w:bookmarkStart w:id="0" w:name="_GoBack"/>
      <w:bookmarkEnd w:id="0"/>
      <w:r w:rsidRPr="000F6035">
        <w:rPr>
          <w:rFonts w:ascii="Arial" w:hAnsi="Arial" w:cs="Arial"/>
          <w:bCs/>
          <w:iCs/>
          <w:lang w:val="mk-MK"/>
        </w:rPr>
        <w:t>ОПЕРАТОР (потпис)</w:t>
      </w:r>
    </w:p>
    <w:p w14:paraId="05746767" w14:textId="025F0B62" w:rsidR="007E57BA" w:rsidRPr="00CC1D4F" w:rsidRDefault="000F6035" w:rsidP="000F6035">
      <w:pPr>
        <w:tabs>
          <w:tab w:val="left" w:pos="6090"/>
        </w:tabs>
        <w:rPr>
          <w:rFonts w:ascii="Arial" w:hAnsi="Arial" w:cs="Arial"/>
          <w:bCs/>
          <w:iCs/>
          <w:lang w:val="mk-MK"/>
        </w:rPr>
      </w:pPr>
      <w:r w:rsidRPr="000F6035">
        <w:rPr>
          <w:rFonts w:ascii="Arial" w:hAnsi="Arial" w:cs="Arial"/>
          <w:bCs/>
          <w:iCs/>
          <w:lang w:val="mk-MK"/>
        </w:rPr>
        <w:t>_____________________</w:t>
      </w:r>
    </w:p>
    <w:sectPr w:rsidR="007E57BA" w:rsidRPr="00CC1D4F" w:rsidSect="001B622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03566" w14:textId="77777777" w:rsidR="004D73CE" w:rsidRDefault="004D73CE" w:rsidP="00264104">
      <w:pPr>
        <w:spacing w:after="0" w:line="240" w:lineRule="auto"/>
      </w:pPr>
      <w:r>
        <w:separator/>
      </w:r>
    </w:p>
  </w:endnote>
  <w:endnote w:type="continuationSeparator" w:id="0">
    <w:p w14:paraId="3EC813A8" w14:textId="77777777" w:rsidR="004D73CE" w:rsidRDefault="004D73CE" w:rsidP="0026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E2638" w14:textId="77777777" w:rsidR="00717EDB" w:rsidRDefault="00717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324531"/>
      <w:docPartObj>
        <w:docPartGallery w:val="Page Numbers (Bottom of Page)"/>
        <w:docPartUnique/>
      </w:docPartObj>
    </w:sdtPr>
    <w:sdtEndPr>
      <w:rPr>
        <w:noProof/>
      </w:rPr>
    </w:sdtEndPr>
    <w:sdtContent>
      <w:p w14:paraId="11ADE7CB" w14:textId="21EE1A8C" w:rsidR="00264104" w:rsidRDefault="008512A0">
        <w:pPr>
          <w:pStyle w:val="Footer"/>
          <w:jc w:val="right"/>
        </w:pPr>
        <w:r>
          <w:fldChar w:fldCharType="begin"/>
        </w:r>
        <w:r w:rsidR="00264104">
          <w:instrText xml:space="preserve"> PAGE   \* MERGEFORMAT </w:instrText>
        </w:r>
        <w:r>
          <w:fldChar w:fldCharType="separate"/>
        </w:r>
        <w:r w:rsidR="000E6CA6">
          <w:rPr>
            <w:noProof/>
          </w:rPr>
          <w:t>3</w:t>
        </w:r>
        <w:r>
          <w:rPr>
            <w:noProof/>
          </w:rPr>
          <w:fldChar w:fldCharType="end"/>
        </w:r>
      </w:p>
    </w:sdtContent>
  </w:sdt>
  <w:p w14:paraId="57A213A9" w14:textId="77777777" w:rsidR="00264104" w:rsidRDefault="00264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6DDC1" w14:textId="77777777" w:rsidR="00717EDB" w:rsidRDefault="0071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4CDB5" w14:textId="77777777" w:rsidR="004D73CE" w:rsidRDefault="004D73CE" w:rsidP="00264104">
      <w:pPr>
        <w:spacing w:after="0" w:line="240" w:lineRule="auto"/>
      </w:pPr>
      <w:r>
        <w:separator/>
      </w:r>
    </w:p>
  </w:footnote>
  <w:footnote w:type="continuationSeparator" w:id="0">
    <w:p w14:paraId="2F0B5C18" w14:textId="77777777" w:rsidR="004D73CE" w:rsidRDefault="004D73CE" w:rsidP="00264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7DC5" w14:textId="77777777" w:rsidR="00717EDB" w:rsidRDefault="00717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6BDA" w14:textId="1FCAB494" w:rsidR="006E209C" w:rsidRDefault="005C7F26">
    <w:pPr>
      <w:pStyle w:val="Header"/>
    </w:pPr>
    <w:r w:rsidRPr="00766021">
      <w:rPr>
        <w:noProof/>
      </w:rPr>
      <w:drawing>
        <wp:inline distT="0" distB="0" distL="0" distR="0" wp14:anchorId="686A06DC" wp14:editId="2B302ABD">
          <wp:extent cx="2994660" cy="696595"/>
          <wp:effectExtent l="0" t="0" r="0" b="8255"/>
          <wp:docPr id="6" name="Picture 6" descr="C:\Users\User11\Downloads\co-funded_en\Horizontal\JPEG\EN Co-funded by the 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1\Downloads\co-funded_en\Horizontal\JPEG\EN Co-funded by the EU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6221" cy="696958"/>
                  </a:xfrm>
                  <a:prstGeom prst="rect">
                    <a:avLst/>
                  </a:prstGeom>
                  <a:noFill/>
                  <a:ln>
                    <a:noFill/>
                  </a:ln>
                </pic:spPr>
              </pic:pic>
            </a:graphicData>
          </a:graphic>
        </wp:inline>
      </w:drawing>
    </w:r>
    <w:r w:rsidR="006E209C" w:rsidRPr="006E209C">
      <w:t xml:space="preserve"> </w:t>
    </w:r>
    <w:r w:rsidR="006E209C" w:rsidRPr="006E209C">
      <w:rPr>
        <w:noProof/>
      </w:rPr>
      <w:t xml:space="preserve"> </w:t>
    </w:r>
    <w:r w:rsidR="006E209C">
      <w:rPr>
        <w:noProof/>
      </w:rPr>
      <w:t xml:space="preserve">     </w:t>
    </w:r>
    <w:r w:rsidR="005F34D0">
      <w:rPr>
        <w:noProof/>
      </w:rPr>
      <w:t xml:space="preserve">           </w:t>
    </w:r>
    <w:r w:rsidR="00485BFD">
      <w:rPr>
        <w:noProof/>
      </w:rPr>
      <w:t xml:space="preserve">    </w:t>
    </w:r>
    <w:r w:rsidR="00B44807">
      <w:rPr>
        <w:noProof/>
      </w:rPr>
      <w:t xml:space="preserve">   </w:t>
    </w:r>
    <w:r w:rsidR="006E209C">
      <w:rPr>
        <w:noProof/>
      </w:rPr>
      <w:t xml:space="preserve">    </w:t>
    </w:r>
    <w:r w:rsidR="00485BFD">
      <w:rPr>
        <w:noProof/>
      </w:rPr>
      <w:drawing>
        <wp:inline distT="0" distB="0" distL="0" distR="0" wp14:anchorId="75BF677A" wp14:editId="61A606E4">
          <wp:extent cx="601980" cy="708660"/>
          <wp:effectExtent l="0" t="0" r="762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980" cy="708660"/>
                  </a:xfrm>
                  <a:prstGeom prst="rect">
                    <a:avLst/>
                  </a:prstGeom>
                  <a:noFill/>
                  <a:ln>
                    <a:noFill/>
                  </a:ln>
                </pic:spPr>
              </pic:pic>
            </a:graphicData>
          </a:graphic>
        </wp:inline>
      </w:drawing>
    </w:r>
    <w:r w:rsidR="006E209C">
      <w:rPr>
        <w:noProof/>
      </w:rPr>
      <w:t xml:space="preserve">     </w:t>
    </w:r>
    <w:r>
      <w:rPr>
        <w:noProof/>
      </w:rPr>
      <w:drawing>
        <wp:inline distT="0" distB="0" distL="0" distR="0" wp14:anchorId="200F513B" wp14:editId="22624327">
          <wp:extent cx="1046216" cy="697230"/>
          <wp:effectExtent l="0" t="0" r="1905" b="762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561" cy="76143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41F2" w14:textId="77777777" w:rsidR="00717EDB" w:rsidRDefault="0071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20"/>
    <w:lvl w:ilvl="0">
      <w:start w:val="1"/>
      <w:numFmt w:val="decimal"/>
      <w:lvlText w:val="%1."/>
      <w:lvlJc w:val="left"/>
      <w:pPr>
        <w:tabs>
          <w:tab w:val="num" w:pos="720"/>
        </w:tabs>
        <w:ind w:left="720" w:hanging="360"/>
      </w:pPr>
    </w:lvl>
    <w:lvl w:ilvl="1">
      <w:start w:val="10"/>
      <w:numFmt w:val="decimal"/>
      <w:lvlText w:val="%1.%2"/>
      <w:lvlJc w:val="left"/>
      <w:pPr>
        <w:tabs>
          <w:tab w:val="num" w:pos="0"/>
        </w:tabs>
        <w:ind w:left="2025" w:hanging="1485"/>
      </w:pPr>
    </w:lvl>
    <w:lvl w:ilvl="2">
      <w:start w:val="4"/>
      <w:numFmt w:val="decimal"/>
      <w:lvlText w:val="%1.%2.%3"/>
      <w:lvlJc w:val="left"/>
      <w:pPr>
        <w:tabs>
          <w:tab w:val="num" w:pos="0"/>
        </w:tabs>
        <w:ind w:left="2205" w:hanging="1485"/>
      </w:pPr>
    </w:lvl>
    <w:lvl w:ilvl="3">
      <w:start w:val="1"/>
      <w:numFmt w:val="decimal"/>
      <w:lvlText w:val="%1.%2.%3.%4"/>
      <w:lvlJc w:val="left"/>
      <w:pPr>
        <w:tabs>
          <w:tab w:val="num" w:pos="0"/>
        </w:tabs>
        <w:ind w:left="2385" w:hanging="1485"/>
      </w:pPr>
    </w:lvl>
    <w:lvl w:ilvl="4">
      <w:start w:val="1"/>
      <w:numFmt w:val="decimal"/>
      <w:lvlText w:val="%1.%2.%3.%4.%5"/>
      <w:lvlJc w:val="left"/>
      <w:pPr>
        <w:tabs>
          <w:tab w:val="num" w:pos="0"/>
        </w:tabs>
        <w:ind w:left="2565" w:hanging="1485"/>
      </w:pPr>
    </w:lvl>
    <w:lvl w:ilvl="5">
      <w:start w:val="1"/>
      <w:numFmt w:val="decimal"/>
      <w:lvlText w:val="%1.%2.%3.%4.%5.%6"/>
      <w:lvlJc w:val="left"/>
      <w:pPr>
        <w:tabs>
          <w:tab w:val="num" w:pos="0"/>
        </w:tabs>
        <w:ind w:left="2745" w:hanging="1485"/>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9BA60C4"/>
    <w:multiLevelType w:val="hybridMultilevel"/>
    <w:tmpl w:val="775EBE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10B40A2E"/>
    <w:multiLevelType w:val="hybridMultilevel"/>
    <w:tmpl w:val="3F7CCE38"/>
    <w:lvl w:ilvl="0" w:tplc="46A8F130">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93FB8"/>
    <w:multiLevelType w:val="hybridMultilevel"/>
    <w:tmpl w:val="2F789C7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23664413"/>
    <w:multiLevelType w:val="hybridMultilevel"/>
    <w:tmpl w:val="565C9B92"/>
    <w:lvl w:ilvl="0" w:tplc="AD228622">
      <w:numFmt w:val="bullet"/>
      <w:lvlText w:val="-"/>
      <w:lvlJc w:val="left"/>
      <w:pPr>
        <w:ind w:left="720" w:hanging="360"/>
      </w:pPr>
      <w:rPr>
        <w:rFonts w:ascii="Calibri" w:eastAsiaTheme="minorHAnsi" w:hAnsi="Calibri" w:cstheme="minorBidi"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24214C88"/>
    <w:multiLevelType w:val="hybridMultilevel"/>
    <w:tmpl w:val="CC36A826"/>
    <w:lvl w:ilvl="0" w:tplc="A4A27A7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3F4D1C96"/>
    <w:multiLevelType w:val="hybridMultilevel"/>
    <w:tmpl w:val="C2269FA6"/>
    <w:lvl w:ilvl="0" w:tplc="98626F94">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410100F0"/>
    <w:multiLevelType w:val="hybridMultilevel"/>
    <w:tmpl w:val="0E6CB1FA"/>
    <w:lvl w:ilvl="0" w:tplc="98626F94">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613D3DD9"/>
    <w:multiLevelType w:val="hybridMultilevel"/>
    <w:tmpl w:val="6310C016"/>
    <w:lvl w:ilvl="0" w:tplc="98626F94">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6A8A105B"/>
    <w:multiLevelType w:val="hybridMultilevel"/>
    <w:tmpl w:val="B7D291D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6F962258"/>
    <w:multiLevelType w:val="hybridMultilevel"/>
    <w:tmpl w:val="79C8790A"/>
    <w:lvl w:ilvl="0" w:tplc="98626F94">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5"/>
  </w:num>
  <w:num w:numId="6">
    <w:abstractNumId w:val="6"/>
  </w:num>
  <w:num w:numId="7">
    <w:abstractNumId w:val="10"/>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3D"/>
    <w:rsid w:val="000135DE"/>
    <w:rsid w:val="00027D41"/>
    <w:rsid w:val="00035F21"/>
    <w:rsid w:val="0004092B"/>
    <w:rsid w:val="00063D11"/>
    <w:rsid w:val="000A3FE0"/>
    <w:rsid w:val="000A520B"/>
    <w:rsid w:val="000B7F5B"/>
    <w:rsid w:val="000D6DB6"/>
    <w:rsid w:val="000E466B"/>
    <w:rsid w:val="000E6CA6"/>
    <w:rsid w:val="000F6035"/>
    <w:rsid w:val="00100FA9"/>
    <w:rsid w:val="001279EA"/>
    <w:rsid w:val="00135093"/>
    <w:rsid w:val="00143962"/>
    <w:rsid w:val="00157F64"/>
    <w:rsid w:val="00167975"/>
    <w:rsid w:val="00196EE7"/>
    <w:rsid w:val="001B622F"/>
    <w:rsid w:val="001E3938"/>
    <w:rsid w:val="001F75AB"/>
    <w:rsid w:val="00207E96"/>
    <w:rsid w:val="00210964"/>
    <w:rsid w:val="00231160"/>
    <w:rsid w:val="002312A0"/>
    <w:rsid w:val="00231411"/>
    <w:rsid w:val="002349A3"/>
    <w:rsid w:val="00236798"/>
    <w:rsid w:val="002411EA"/>
    <w:rsid w:val="00251DB1"/>
    <w:rsid w:val="0025458C"/>
    <w:rsid w:val="00264104"/>
    <w:rsid w:val="002663BC"/>
    <w:rsid w:val="00271A41"/>
    <w:rsid w:val="00294DD0"/>
    <w:rsid w:val="002C767C"/>
    <w:rsid w:val="00305118"/>
    <w:rsid w:val="00307C8E"/>
    <w:rsid w:val="00312352"/>
    <w:rsid w:val="00313DF9"/>
    <w:rsid w:val="00316301"/>
    <w:rsid w:val="00317737"/>
    <w:rsid w:val="00345B00"/>
    <w:rsid w:val="003507BB"/>
    <w:rsid w:val="003878CD"/>
    <w:rsid w:val="003A32AC"/>
    <w:rsid w:val="003B33CE"/>
    <w:rsid w:val="003E0D17"/>
    <w:rsid w:val="00422FDB"/>
    <w:rsid w:val="00426675"/>
    <w:rsid w:val="00441B66"/>
    <w:rsid w:val="004457B0"/>
    <w:rsid w:val="00456931"/>
    <w:rsid w:val="00471C9D"/>
    <w:rsid w:val="00472F28"/>
    <w:rsid w:val="00485BFD"/>
    <w:rsid w:val="00491EF9"/>
    <w:rsid w:val="004B6976"/>
    <w:rsid w:val="004D73CE"/>
    <w:rsid w:val="0051730D"/>
    <w:rsid w:val="00527264"/>
    <w:rsid w:val="00531671"/>
    <w:rsid w:val="005718E0"/>
    <w:rsid w:val="0058374E"/>
    <w:rsid w:val="00583F5C"/>
    <w:rsid w:val="00584520"/>
    <w:rsid w:val="00595D8E"/>
    <w:rsid w:val="005A3E72"/>
    <w:rsid w:val="005C7F26"/>
    <w:rsid w:val="005D0092"/>
    <w:rsid w:val="005D2570"/>
    <w:rsid w:val="005F34D0"/>
    <w:rsid w:val="006009B2"/>
    <w:rsid w:val="00606716"/>
    <w:rsid w:val="0061154F"/>
    <w:rsid w:val="00632710"/>
    <w:rsid w:val="00686891"/>
    <w:rsid w:val="006877B3"/>
    <w:rsid w:val="006A1F41"/>
    <w:rsid w:val="006A4B78"/>
    <w:rsid w:val="006B4A30"/>
    <w:rsid w:val="006D5215"/>
    <w:rsid w:val="006E209C"/>
    <w:rsid w:val="006E49CC"/>
    <w:rsid w:val="006F39E0"/>
    <w:rsid w:val="006F5BD0"/>
    <w:rsid w:val="006F7A76"/>
    <w:rsid w:val="0070079D"/>
    <w:rsid w:val="0071186B"/>
    <w:rsid w:val="00717197"/>
    <w:rsid w:val="00717EDB"/>
    <w:rsid w:val="007446A7"/>
    <w:rsid w:val="00754A9B"/>
    <w:rsid w:val="00766021"/>
    <w:rsid w:val="00766ADA"/>
    <w:rsid w:val="00784DDC"/>
    <w:rsid w:val="00795960"/>
    <w:rsid w:val="00796EFB"/>
    <w:rsid w:val="007E1AEC"/>
    <w:rsid w:val="007E205E"/>
    <w:rsid w:val="007E57BA"/>
    <w:rsid w:val="007E7EF6"/>
    <w:rsid w:val="00812776"/>
    <w:rsid w:val="00832AF1"/>
    <w:rsid w:val="00833C31"/>
    <w:rsid w:val="008512A0"/>
    <w:rsid w:val="00862872"/>
    <w:rsid w:val="008950AB"/>
    <w:rsid w:val="00897602"/>
    <w:rsid w:val="008A52B2"/>
    <w:rsid w:val="008A56ED"/>
    <w:rsid w:val="008B1B50"/>
    <w:rsid w:val="008B2F2C"/>
    <w:rsid w:val="008C606B"/>
    <w:rsid w:val="008C7CA0"/>
    <w:rsid w:val="008E0AED"/>
    <w:rsid w:val="008E423D"/>
    <w:rsid w:val="008E67DB"/>
    <w:rsid w:val="008F47A4"/>
    <w:rsid w:val="008F63AA"/>
    <w:rsid w:val="00903DD1"/>
    <w:rsid w:val="00913ED2"/>
    <w:rsid w:val="009254A0"/>
    <w:rsid w:val="00957706"/>
    <w:rsid w:val="00961E50"/>
    <w:rsid w:val="00977519"/>
    <w:rsid w:val="009A1431"/>
    <w:rsid w:val="009A5E5A"/>
    <w:rsid w:val="009B4037"/>
    <w:rsid w:val="009C6BA7"/>
    <w:rsid w:val="009D3DC9"/>
    <w:rsid w:val="009E693D"/>
    <w:rsid w:val="00A0293F"/>
    <w:rsid w:val="00A20FDA"/>
    <w:rsid w:val="00A35F90"/>
    <w:rsid w:val="00A51723"/>
    <w:rsid w:val="00A54DC4"/>
    <w:rsid w:val="00A91B9D"/>
    <w:rsid w:val="00A93D46"/>
    <w:rsid w:val="00AB0F8C"/>
    <w:rsid w:val="00AC2101"/>
    <w:rsid w:val="00AE33F9"/>
    <w:rsid w:val="00AF15BB"/>
    <w:rsid w:val="00B2128A"/>
    <w:rsid w:val="00B22606"/>
    <w:rsid w:val="00B2783B"/>
    <w:rsid w:val="00B37452"/>
    <w:rsid w:val="00B42016"/>
    <w:rsid w:val="00B44807"/>
    <w:rsid w:val="00B85B29"/>
    <w:rsid w:val="00B9598E"/>
    <w:rsid w:val="00BC30A0"/>
    <w:rsid w:val="00BF1CAF"/>
    <w:rsid w:val="00C01F97"/>
    <w:rsid w:val="00C477DD"/>
    <w:rsid w:val="00C5025A"/>
    <w:rsid w:val="00C5222E"/>
    <w:rsid w:val="00C567B0"/>
    <w:rsid w:val="00C67A95"/>
    <w:rsid w:val="00C824C4"/>
    <w:rsid w:val="00CA4AEC"/>
    <w:rsid w:val="00CC1D4F"/>
    <w:rsid w:val="00CC1DDE"/>
    <w:rsid w:val="00CF0979"/>
    <w:rsid w:val="00CF2F23"/>
    <w:rsid w:val="00D05210"/>
    <w:rsid w:val="00D14719"/>
    <w:rsid w:val="00D14786"/>
    <w:rsid w:val="00D15958"/>
    <w:rsid w:val="00D705EF"/>
    <w:rsid w:val="00D709FF"/>
    <w:rsid w:val="00D75517"/>
    <w:rsid w:val="00DA0098"/>
    <w:rsid w:val="00DA695A"/>
    <w:rsid w:val="00DB1DC0"/>
    <w:rsid w:val="00DC4971"/>
    <w:rsid w:val="00DD054E"/>
    <w:rsid w:val="00DF2F2D"/>
    <w:rsid w:val="00E06DEC"/>
    <w:rsid w:val="00E17B72"/>
    <w:rsid w:val="00E400E0"/>
    <w:rsid w:val="00E52421"/>
    <w:rsid w:val="00E70B21"/>
    <w:rsid w:val="00E725D6"/>
    <w:rsid w:val="00E7722A"/>
    <w:rsid w:val="00E80E33"/>
    <w:rsid w:val="00E81757"/>
    <w:rsid w:val="00E86FA2"/>
    <w:rsid w:val="00E90B75"/>
    <w:rsid w:val="00E973C6"/>
    <w:rsid w:val="00E9748C"/>
    <w:rsid w:val="00EB6972"/>
    <w:rsid w:val="00ED447B"/>
    <w:rsid w:val="00EF065A"/>
    <w:rsid w:val="00EF1988"/>
    <w:rsid w:val="00EF2634"/>
    <w:rsid w:val="00F0010A"/>
    <w:rsid w:val="00F21C3C"/>
    <w:rsid w:val="00F27890"/>
    <w:rsid w:val="00F420D1"/>
    <w:rsid w:val="00F557B8"/>
    <w:rsid w:val="00F67EAC"/>
    <w:rsid w:val="00F83B72"/>
    <w:rsid w:val="00F8624C"/>
    <w:rsid w:val="00F942E8"/>
    <w:rsid w:val="00FA59FF"/>
    <w:rsid w:val="00FC4F4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87698"/>
  <w15:docId w15:val="{BA7AC2AF-4254-4946-93DB-8B4B22D8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1E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3B"/>
    <w:pPr>
      <w:ind w:left="720"/>
      <w:contextualSpacing/>
    </w:pPr>
  </w:style>
  <w:style w:type="character" w:styleId="Hyperlink">
    <w:name w:val="Hyperlink"/>
    <w:basedOn w:val="DefaultParagraphFont"/>
    <w:uiPriority w:val="99"/>
    <w:unhideWhenUsed/>
    <w:rsid w:val="00E9748C"/>
    <w:rPr>
      <w:color w:val="0000FF" w:themeColor="hyperlink"/>
      <w:u w:val="single"/>
    </w:rPr>
  </w:style>
  <w:style w:type="paragraph" w:styleId="HTMLPreformatted">
    <w:name w:val="HTML Preformatted"/>
    <w:basedOn w:val="Normal"/>
    <w:link w:val="HTMLPreformattedChar"/>
    <w:uiPriority w:val="99"/>
    <w:semiHidden/>
    <w:unhideWhenUsed/>
    <w:rsid w:val="00F8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F8624C"/>
    <w:rPr>
      <w:rFonts w:ascii="Courier New" w:eastAsia="Times New Roman" w:hAnsi="Courier New" w:cs="Courier New"/>
      <w:sz w:val="20"/>
      <w:szCs w:val="20"/>
      <w:lang w:eastAsia="mk-MK"/>
    </w:rPr>
  </w:style>
  <w:style w:type="character" w:customStyle="1" w:styleId="y2iqfc">
    <w:name w:val="y2iqfc"/>
    <w:basedOn w:val="DefaultParagraphFont"/>
    <w:rsid w:val="00F8624C"/>
  </w:style>
  <w:style w:type="paragraph" w:styleId="Header">
    <w:name w:val="header"/>
    <w:basedOn w:val="Normal"/>
    <w:link w:val="HeaderChar"/>
    <w:uiPriority w:val="99"/>
    <w:unhideWhenUsed/>
    <w:rsid w:val="00264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04"/>
  </w:style>
  <w:style w:type="paragraph" w:styleId="Footer">
    <w:name w:val="footer"/>
    <w:basedOn w:val="Normal"/>
    <w:link w:val="FooterChar"/>
    <w:uiPriority w:val="99"/>
    <w:unhideWhenUsed/>
    <w:rsid w:val="00264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04"/>
  </w:style>
  <w:style w:type="paragraph" w:styleId="EndnoteText">
    <w:name w:val="endnote text"/>
    <w:basedOn w:val="Normal"/>
    <w:link w:val="EndnoteTextChar"/>
    <w:uiPriority w:val="99"/>
    <w:semiHidden/>
    <w:unhideWhenUsed/>
    <w:rsid w:val="001B62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22F"/>
    <w:rPr>
      <w:sz w:val="20"/>
      <w:szCs w:val="20"/>
    </w:rPr>
  </w:style>
  <w:style w:type="character" w:styleId="EndnoteReference">
    <w:name w:val="endnote reference"/>
    <w:basedOn w:val="DefaultParagraphFont"/>
    <w:uiPriority w:val="99"/>
    <w:semiHidden/>
    <w:unhideWhenUsed/>
    <w:rsid w:val="001B622F"/>
    <w:rPr>
      <w:vertAlign w:val="superscript"/>
    </w:rPr>
  </w:style>
  <w:style w:type="paragraph" w:styleId="BalloonText">
    <w:name w:val="Balloon Text"/>
    <w:basedOn w:val="Normal"/>
    <w:link w:val="BalloonTextChar"/>
    <w:uiPriority w:val="99"/>
    <w:semiHidden/>
    <w:unhideWhenUsed/>
    <w:rsid w:val="0081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776"/>
    <w:rPr>
      <w:rFonts w:ascii="Tahoma" w:hAnsi="Tahoma" w:cs="Tahoma"/>
      <w:sz w:val="16"/>
      <w:szCs w:val="16"/>
    </w:rPr>
  </w:style>
  <w:style w:type="character" w:customStyle="1" w:styleId="Heading1Char">
    <w:name w:val="Heading 1 Char"/>
    <w:basedOn w:val="DefaultParagraphFont"/>
    <w:link w:val="Heading1"/>
    <w:uiPriority w:val="9"/>
    <w:rsid w:val="00491EF9"/>
    <w:rPr>
      <w:rFonts w:asciiTheme="majorHAnsi" w:eastAsiaTheme="majorEastAsia" w:hAnsiTheme="majorHAnsi" w:cstheme="majorBidi"/>
      <w:color w:val="365F91" w:themeColor="accent1" w:themeShade="BF"/>
      <w:sz w:val="32"/>
      <w:szCs w:val="32"/>
    </w:rPr>
  </w:style>
  <w:style w:type="paragraph" w:customStyle="1" w:styleId="Complimentaryclose">
    <w:name w:val="Complimentary close"/>
    <w:basedOn w:val="Normal"/>
    <w:rsid w:val="00422FDB"/>
    <w:pPr>
      <w:suppressLineNumbers/>
      <w:suppressAutoHyphens/>
      <w:spacing w:after="0" w:line="240" w:lineRule="auto"/>
    </w:pPr>
    <w:rPr>
      <w:rFonts w:ascii="Times New Roman" w:eastAsia="Times New Roman" w:hAnsi="Times New Roman" w:cs="Calibri"/>
      <w:sz w:val="24"/>
      <w:szCs w:val="24"/>
      <w:lang w:val="mk-M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42391">
      <w:bodyDiv w:val="1"/>
      <w:marLeft w:val="0"/>
      <w:marRight w:val="0"/>
      <w:marTop w:val="0"/>
      <w:marBottom w:val="0"/>
      <w:divBdr>
        <w:top w:val="none" w:sz="0" w:space="0" w:color="auto"/>
        <w:left w:val="none" w:sz="0" w:space="0" w:color="auto"/>
        <w:bottom w:val="none" w:sz="0" w:space="0" w:color="auto"/>
        <w:right w:val="none" w:sz="0" w:space="0" w:color="auto"/>
      </w:divBdr>
    </w:div>
    <w:div w:id="20541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4D25-BB1B-448D-BF4F-F097BF69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Sajkova</dc:creator>
  <cp:lastModifiedBy>Марија Алчева</cp:lastModifiedBy>
  <cp:revision>3</cp:revision>
  <cp:lastPrinted>2022-09-16T07:13:00Z</cp:lastPrinted>
  <dcterms:created xsi:type="dcterms:W3CDTF">2023-05-29T09:04:00Z</dcterms:created>
  <dcterms:modified xsi:type="dcterms:W3CDTF">2023-05-29T10:33:00Z</dcterms:modified>
</cp:coreProperties>
</file>